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E591" w14:textId="77777777" w:rsidR="007620C3" w:rsidRDefault="007620C3" w:rsidP="00330647">
      <w:pPr>
        <w:jc w:val="center"/>
        <w:rPr>
          <w:sz w:val="20"/>
          <w:szCs w:val="20"/>
        </w:rPr>
      </w:pPr>
    </w:p>
    <w:p w14:paraId="743BA40D" w14:textId="77777777" w:rsidR="007620C3" w:rsidRDefault="007620C3" w:rsidP="007620C3">
      <w:pPr>
        <w:pStyle w:val="NormalWeb"/>
        <w:spacing w:before="0" w:beforeAutospacing="0" w:after="0" w:afterAutospacing="0"/>
        <w:rPr>
          <w:rFonts w:ascii="Arial Narrow" w:hAnsi="Arial Narrow"/>
          <w:sz w:val="36"/>
          <w:szCs w:val="36"/>
          <w:lang w:val="fr-CA"/>
        </w:rPr>
      </w:pPr>
    </w:p>
    <w:p w14:paraId="2F117864" w14:textId="77777777" w:rsidR="007620C3" w:rsidRPr="00002FD4" w:rsidRDefault="007620C3" w:rsidP="007620C3">
      <w:pPr>
        <w:jc w:val="center"/>
        <w:rPr>
          <w:rFonts w:ascii="Arial" w:hAnsi="Arial" w:cs="Arial"/>
          <w:b/>
          <w:bCs/>
          <w:sz w:val="20"/>
        </w:rPr>
      </w:pPr>
      <w:r w:rsidRPr="009666AE">
        <w:rPr>
          <w:noProof/>
          <w:sz w:val="20"/>
        </w:rPr>
        <w:drawing>
          <wp:inline distT="0" distB="0" distL="0" distR="0" wp14:anchorId="52496B60" wp14:editId="65A92048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</w:rPr>
        <w:t xml:space="preserve">          </w:t>
      </w:r>
      <w:r w:rsidRPr="00002FD4">
        <w:rPr>
          <w:b/>
          <w:bCs/>
          <w:sz w:val="28"/>
          <w:szCs w:val="28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</w:rPr>
        <w:t xml:space="preserve"> </w:t>
      </w:r>
      <w:r w:rsidRPr="009666AE">
        <w:rPr>
          <w:b/>
          <w:bCs/>
          <w:noProof/>
          <w:sz w:val="20"/>
        </w:rPr>
        <w:drawing>
          <wp:inline distT="0" distB="0" distL="0" distR="0" wp14:anchorId="24486544" wp14:editId="0861A5E4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445CEF" w14:textId="77777777" w:rsidR="007620C3" w:rsidRPr="00684024" w:rsidRDefault="007620C3" w:rsidP="007620C3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75AE1709" w14:textId="77777777" w:rsidR="007620C3" w:rsidRPr="00684024" w:rsidRDefault="007620C3" w:rsidP="007620C3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32B6A8C9" w14:textId="77777777" w:rsidR="007620C3" w:rsidRPr="00684024" w:rsidRDefault="007620C3" w:rsidP="007620C3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5AE6EDCE" w14:textId="383DE19C" w:rsidR="007620C3" w:rsidRPr="007620C3" w:rsidRDefault="007620C3" w:rsidP="007620C3">
      <w:pPr>
        <w:pStyle w:val="NoSpacing"/>
        <w:jc w:val="center"/>
        <w:rPr>
          <w:b/>
          <w:i/>
          <w:iCs/>
          <w:color w:val="808080" w:themeColor="text1" w:themeTint="7F"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27036720" w14:textId="2525DA8C" w:rsidR="007620C3" w:rsidRPr="007620C3" w:rsidRDefault="007620C3" w:rsidP="007620C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7620C3" w:rsidRPr="007C27EE" w14:paraId="7E4BBAFB" w14:textId="77777777" w:rsidTr="00F84EAF">
        <w:trPr>
          <w:trHeight w:val="365"/>
        </w:trPr>
        <w:tc>
          <w:tcPr>
            <w:tcW w:w="2019" w:type="dxa"/>
          </w:tcPr>
          <w:p w14:paraId="08EB22E0" w14:textId="78AF93B6" w:rsidR="007620C3" w:rsidRPr="007C27EE" w:rsidRDefault="007620C3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Type de politique :</w:t>
            </w:r>
          </w:p>
        </w:tc>
        <w:tc>
          <w:tcPr>
            <w:tcW w:w="3330" w:type="dxa"/>
          </w:tcPr>
          <w:p w14:paraId="3FA5B27B" w14:textId="5A55D830" w:rsidR="007620C3" w:rsidRPr="007620C3" w:rsidRDefault="007620C3" w:rsidP="00F84EAF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Gouvernance</w:t>
            </w:r>
          </w:p>
        </w:tc>
        <w:tc>
          <w:tcPr>
            <w:tcW w:w="2767" w:type="dxa"/>
          </w:tcPr>
          <w:p w14:paraId="52BD00FC" w14:textId="77777777" w:rsidR="007620C3" w:rsidRPr="007C27EE" w:rsidRDefault="007620C3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sz w:val="20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</w:rPr>
              <w:t>o</w:t>
            </w:r>
            <w:r w:rsidRPr="007C27EE">
              <w:rPr>
                <w:rFonts w:ascii="Arial Narrow" w:hAnsi="Arial Narrow"/>
                <w:sz w:val="20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</w:rPr>
              <w:t>de la politique :</w:t>
            </w:r>
          </w:p>
        </w:tc>
        <w:tc>
          <w:tcPr>
            <w:tcW w:w="1927" w:type="dxa"/>
          </w:tcPr>
          <w:p w14:paraId="37DB9764" w14:textId="493B0805" w:rsidR="007620C3" w:rsidRPr="007620C3" w:rsidRDefault="007620C3" w:rsidP="00F84EAF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GOUV-04</w:t>
            </w:r>
          </w:p>
        </w:tc>
      </w:tr>
      <w:tr w:rsidR="007620C3" w:rsidRPr="007C27EE" w14:paraId="45651AC2" w14:textId="77777777" w:rsidTr="00F84EAF">
        <w:trPr>
          <w:trHeight w:val="622"/>
        </w:trPr>
        <w:tc>
          <w:tcPr>
            <w:tcW w:w="2019" w:type="dxa"/>
          </w:tcPr>
          <w:p w14:paraId="3A511F5A" w14:textId="77777777" w:rsidR="007620C3" w:rsidRPr="007C27EE" w:rsidRDefault="007620C3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Titre de la politique :</w:t>
            </w:r>
          </w:p>
        </w:tc>
        <w:tc>
          <w:tcPr>
            <w:tcW w:w="3330" w:type="dxa"/>
          </w:tcPr>
          <w:p w14:paraId="552C9663" w14:textId="5F9D74D1" w:rsidR="007620C3" w:rsidRPr="007C27EE" w:rsidRDefault="007620C3" w:rsidP="00F84EAF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Comités du Conseil de bibliothèque</w:t>
            </w:r>
          </w:p>
        </w:tc>
        <w:tc>
          <w:tcPr>
            <w:tcW w:w="2767" w:type="dxa"/>
          </w:tcPr>
          <w:p w14:paraId="2A9233E0" w14:textId="725CFA68" w:rsidR="007620C3" w:rsidRPr="007C27EE" w:rsidRDefault="007620C3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d’approbation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21 septembre 2017</w:t>
            </w:r>
          </w:p>
        </w:tc>
        <w:tc>
          <w:tcPr>
            <w:tcW w:w="1927" w:type="dxa"/>
          </w:tcPr>
          <w:p w14:paraId="45DCDF08" w14:textId="77777777" w:rsidR="007620C3" w:rsidRPr="007C27EE" w:rsidRDefault="007620C3" w:rsidP="00F84EAF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7620C3" w:rsidRPr="00A2024C" w14:paraId="1906383A" w14:textId="77777777" w:rsidTr="00F84EAF">
        <w:trPr>
          <w:trHeight w:val="476"/>
        </w:trPr>
        <w:tc>
          <w:tcPr>
            <w:tcW w:w="2019" w:type="dxa"/>
          </w:tcPr>
          <w:p w14:paraId="52C0710C" w14:textId="77777777" w:rsidR="007620C3" w:rsidRPr="007C27EE" w:rsidRDefault="007620C3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3BBDBAC4" w14:textId="77777777" w:rsidR="007620C3" w:rsidRPr="007C27EE" w:rsidRDefault="007620C3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</w:tcPr>
          <w:p w14:paraId="78B2D022" w14:textId="3DFE6D21" w:rsidR="007620C3" w:rsidRPr="007C27EE" w:rsidRDefault="007620C3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mise à jour :</w:t>
            </w:r>
            <w:r w:rsidR="007241C1">
              <w:rPr>
                <w:rFonts w:ascii="Arial Narrow" w:hAnsi="Arial Narrow"/>
                <w:color w:val="000000" w:themeColor="text1"/>
                <w:sz w:val="20"/>
              </w:rPr>
              <w:br/>
              <w:t>le 22 novembre 2021</w:t>
            </w:r>
          </w:p>
        </w:tc>
        <w:tc>
          <w:tcPr>
            <w:tcW w:w="1927" w:type="dxa"/>
          </w:tcPr>
          <w:p w14:paraId="7EE7ADDF" w14:textId="77777777" w:rsidR="007620C3" w:rsidRPr="007C27EE" w:rsidRDefault="007620C3" w:rsidP="00F84EAF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7620C3" w:rsidRPr="00A2024C" w14:paraId="3D5A8643" w14:textId="77777777" w:rsidTr="00F84EAF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1EA7D86C" w14:textId="77777777" w:rsidR="007620C3" w:rsidRPr="007C27EE" w:rsidRDefault="007620C3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826686C" w14:textId="77777777" w:rsidR="007620C3" w:rsidRPr="007C27EE" w:rsidRDefault="007620C3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6480D21F" w14:textId="5D5E2B2C" w:rsidR="007620C3" w:rsidRPr="007C27EE" w:rsidRDefault="007620C3" w:rsidP="00F84EAF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la prochaine révision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</w:r>
            <w:r w:rsidR="007241C1">
              <w:rPr>
                <w:rFonts w:ascii="Arial Narrow" w:hAnsi="Arial Narrow"/>
                <w:color w:val="000000" w:themeColor="text1"/>
                <w:sz w:val="20"/>
              </w:rPr>
              <w:t>le 22 novembre 2026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3D09D5C4" w14:textId="77777777" w:rsidR="007620C3" w:rsidRPr="007C27EE" w:rsidRDefault="007620C3" w:rsidP="00F84EAF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</w:tbl>
    <w:p w14:paraId="14364CF0" w14:textId="77777777" w:rsidR="007241C1" w:rsidRPr="00401BF8" w:rsidRDefault="007241C1" w:rsidP="007241C1">
      <w:pPr>
        <w:rPr>
          <w:b/>
          <w:sz w:val="28"/>
          <w:szCs w:val="28"/>
        </w:rPr>
      </w:pPr>
      <w:r w:rsidRPr="00345430">
        <w:rPr>
          <w:b/>
          <w:sz w:val="28"/>
          <w:szCs w:val="28"/>
        </w:rPr>
        <w:t>NOTE AUX MEMBRES DU C.A. :</w:t>
      </w:r>
      <w:r w:rsidRPr="00345430">
        <w:rPr>
          <w:b/>
          <w:sz w:val="28"/>
          <w:szCs w:val="28"/>
        </w:rPr>
        <w:br/>
        <w:t>POUR VOTRE INFORMATION, LES POLITIQUES DE LA SECTION ‘</w:t>
      </w:r>
      <w:r>
        <w:rPr>
          <w:b/>
          <w:sz w:val="28"/>
          <w:szCs w:val="28"/>
        </w:rPr>
        <w:t>GOUV</w:t>
      </w:r>
      <w:r w:rsidRPr="00345430">
        <w:rPr>
          <w:b/>
          <w:sz w:val="28"/>
          <w:szCs w:val="28"/>
        </w:rPr>
        <w:t>’ VOUS SONT PRÉSENTÉES À TITRE DE MISE À JOUR ET NOUVELLE APPROBATION.</w:t>
      </w:r>
    </w:p>
    <w:p w14:paraId="0ED794FD" w14:textId="5DB0FAB9" w:rsidR="00330647" w:rsidRPr="007620C3" w:rsidRDefault="00330647" w:rsidP="007620C3">
      <w:pPr>
        <w:rPr>
          <w:rFonts w:ascii="Arial" w:hAnsi="Arial" w:cs="Arial"/>
          <w:spacing w:val="-2"/>
          <w:sz w:val="20"/>
          <w:szCs w:val="20"/>
        </w:rPr>
      </w:pPr>
      <w:r w:rsidRPr="007620C3">
        <w:rPr>
          <w:rFonts w:ascii="Arial" w:hAnsi="Arial" w:cs="Arial"/>
          <w:spacing w:val="-2"/>
          <w:sz w:val="20"/>
          <w:szCs w:val="20"/>
        </w:rPr>
        <w:t xml:space="preserve">Le </w:t>
      </w:r>
      <w:r w:rsidR="00BE4DF5" w:rsidRPr="007620C3">
        <w:rPr>
          <w:rFonts w:ascii="Arial" w:hAnsi="Arial" w:cs="Arial"/>
          <w:spacing w:val="-2"/>
          <w:sz w:val="20"/>
          <w:szCs w:val="20"/>
        </w:rPr>
        <w:t>C</w:t>
      </w:r>
      <w:r w:rsidRPr="007620C3">
        <w:rPr>
          <w:rFonts w:ascii="Arial" w:hAnsi="Arial" w:cs="Arial"/>
          <w:spacing w:val="-2"/>
          <w:sz w:val="20"/>
          <w:szCs w:val="20"/>
        </w:rPr>
        <w:t>onseil de</w:t>
      </w:r>
      <w:r w:rsidR="00BE4DF5" w:rsidRPr="007620C3">
        <w:rPr>
          <w:rFonts w:ascii="Arial" w:hAnsi="Arial" w:cs="Arial"/>
          <w:spacing w:val="-2"/>
          <w:sz w:val="20"/>
          <w:szCs w:val="20"/>
        </w:rPr>
        <w:t xml:space="preserve"> b</w:t>
      </w:r>
      <w:r w:rsidRPr="007620C3">
        <w:rPr>
          <w:rFonts w:ascii="Arial" w:hAnsi="Arial" w:cs="Arial"/>
          <w:spacing w:val="-2"/>
          <w:sz w:val="20"/>
          <w:szCs w:val="20"/>
        </w:rPr>
        <w:t>ibliothèque</w:t>
      </w:r>
      <w:r w:rsidR="00BE4DF5" w:rsidRPr="007620C3">
        <w:rPr>
          <w:rFonts w:ascii="Arial" w:hAnsi="Arial" w:cs="Arial"/>
          <w:spacing w:val="-2"/>
          <w:sz w:val="20"/>
          <w:szCs w:val="20"/>
        </w:rPr>
        <w:t xml:space="preserve"> de la bibliothèque</w:t>
      </w:r>
      <w:r w:rsidRPr="007620C3">
        <w:rPr>
          <w:rFonts w:ascii="Arial" w:hAnsi="Arial" w:cs="Arial"/>
          <w:spacing w:val="-2"/>
          <w:sz w:val="20"/>
          <w:szCs w:val="20"/>
        </w:rPr>
        <w:t xml:space="preserve"> publique de </w:t>
      </w:r>
      <w:proofErr w:type="spellStart"/>
      <w:r w:rsidR="00BE4DF5" w:rsidRPr="007620C3">
        <w:rPr>
          <w:rFonts w:ascii="Arial" w:hAnsi="Arial" w:cs="Arial"/>
          <w:spacing w:val="-2"/>
          <w:sz w:val="20"/>
          <w:szCs w:val="20"/>
        </w:rPr>
        <w:t>Casselman</w:t>
      </w:r>
      <w:proofErr w:type="spellEnd"/>
      <w:r w:rsidR="00BE4DF5" w:rsidRPr="007620C3">
        <w:rPr>
          <w:rFonts w:ascii="Arial" w:hAnsi="Arial" w:cs="Arial"/>
          <w:spacing w:val="-2"/>
          <w:sz w:val="20"/>
          <w:szCs w:val="20"/>
        </w:rPr>
        <w:t xml:space="preserve"> </w:t>
      </w:r>
      <w:r w:rsidRPr="007620C3">
        <w:rPr>
          <w:rFonts w:ascii="Arial" w:hAnsi="Arial" w:cs="Arial"/>
          <w:spacing w:val="-2"/>
          <w:sz w:val="20"/>
          <w:szCs w:val="20"/>
        </w:rPr>
        <w:t xml:space="preserve">peut créer des comités spéciaux pour poursuivre ses travaux. </w:t>
      </w:r>
      <w:r w:rsidRPr="007620C3">
        <w:rPr>
          <w:rFonts w:ascii="Arial" w:eastAsia="MS Mincho" w:hAnsi="Arial" w:cs="Arial"/>
          <w:sz w:val="20"/>
          <w:szCs w:val="20"/>
        </w:rPr>
        <w:t xml:space="preserve">  Cette politique permet de s’assurer que le </w:t>
      </w:r>
      <w:r w:rsidR="007241C1">
        <w:rPr>
          <w:rFonts w:ascii="Arial" w:eastAsia="MS Mincho" w:hAnsi="Arial" w:cs="Arial"/>
          <w:sz w:val="20"/>
          <w:szCs w:val="20"/>
        </w:rPr>
        <w:t>C</w:t>
      </w:r>
      <w:r w:rsidRPr="007620C3">
        <w:rPr>
          <w:rFonts w:ascii="Arial" w:eastAsia="MS Mincho" w:hAnsi="Arial" w:cs="Arial"/>
          <w:sz w:val="20"/>
          <w:szCs w:val="20"/>
        </w:rPr>
        <w:t>onseil établit des mandats et des responsabilités particulières pour chacun de ces comités, si cela s’avère nécessaire.</w:t>
      </w:r>
    </w:p>
    <w:p w14:paraId="7F7B771D" w14:textId="77777777" w:rsidR="00330647" w:rsidRPr="007620C3" w:rsidRDefault="00330647" w:rsidP="00330647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eastAsia="MS Mincho" w:hAnsi="Arial" w:cs="Arial"/>
          <w:sz w:val="20"/>
          <w:szCs w:val="20"/>
        </w:rPr>
      </w:pPr>
      <w:r w:rsidRPr="007620C3">
        <w:rPr>
          <w:rFonts w:ascii="Arial" w:eastAsia="MS Mincho" w:hAnsi="Arial" w:cs="Arial"/>
          <w:sz w:val="20"/>
          <w:szCs w:val="20"/>
        </w:rPr>
        <w:t xml:space="preserve">Les comités se rapportent directement au </w:t>
      </w:r>
      <w:r w:rsidR="00BE4DF5" w:rsidRPr="007620C3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7620C3">
        <w:rPr>
          <w:rFonts w:ascii="Arial" w:eastAsia="MS Mincho" w:hAnsi="Arial" w:cs="Arial"/>
          <w:sz w:val="20"/>
          <w:szCs w:val="20"/>
        </w:rPr>
        <w:t xml:space="preserve">et n’ont aucune autorité autre que celle d’ébaucher des recommandations ou d’offrir des options pouvant être considérées par le </w:t>
      </w:r>
      <w:r w:rsidR="00BE4DF5" w:rsidRPr="007620C3">
        <w:rPr>
          <w:rFonts w:ascii="Arial" w:hAnsi="Arial" w:cs="Arial"/>
          <w:spacing w:val="-2"/>
          <w:sz w:val="20"/>
          <w:szCs w:val="20"/>
        </w:rPr>
        <w:t>Conseil de bibliothèque</w:t>
      </w:r>
      <w:r w:rsidRPr="007620C3">
        <w:rPr>
          <w:rFonts w:ascii="Arial" w:eastAsia="MS Mincho" w:hAnsi="Arial" w:cs="Arial"/>
          <w:sz w:val="20"/>
          <w:szCs w:val="20"/>
        </w:rPr>
        <w:t xml:space="preserve">. </w:t>
      </w:r>
    </w:p>
    <w:p w14:paraId="3E957F22" w14:textId="77777777" w:rsidR="00330647" w:rsidRPr="007620C3" w:rsidRDefault="00BE4DF5" w:rsidP="00330647">
      <w:pPr>
        <w:tabs>
          <w:tab w:val="left" w:pos="0"/>
          <w:tab w:val="left" w:pos="360"/>
          <w:tab w:val="left" w:pos="720"/>
        </w:tabs>
        <w:suppressAutoHyphens/>
        <w:spacing w:line="240" w:lineRule="atLeast"/>
        <w:ind w:left="1440"/>
        <w:jc w:val="both"/>
        <w:rPr>
          <w:rFonts w:ascii="Arial" w:eastAsia="MS Mincho" w:hAnsi="Arial" w:cs="Arial"/>
          <w:sz w:val="20"/>
          <w:szCs w:val="20"/>
        </w:rPr>
      </w:pPr>
      <w:r w:rsidRPr="007620C3">
        <w:rPr>
          <w:rFonts w:ascii="Arial" w:eastAsia="MS Mincho" w:hAnsi="Arial" w:cs="Arial"/>
          <w:sz w:val="20"/>
          <w:szCs w:val="20"/>
        </w:rPr>
        <w:t xml:space="preserve"> </w:t>
      </w:r>
    </w:p>
    <w:p w14:paraId="083B0EE6" w14:textId="77777777" w:rsidR="00330647" w:rsidRPr="007620C3" w:rsidRDefault="00330647" w:rsidP="00330647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eastAsia="MS Mincho" w:hAnsi="Arial" w:cs="Arial"/>
          <w:sz w:val="20"/>
          <w:szCs w:val="20"/>
        </w:rPr>
      </w:pPr>
      <w:r w:rsidRPr="007620C3">
        <w:rPr>
          <w:rFonts w:ascii="Arial" w:eastAsia="MS Mincho" w:hAnsi="Arial" w:cs="Arial"/>
          <w:sz w:val="20"/>
          <w:szCs w:val="20"/>
        </w:rPr>
        <w:t xml:space="preserve">Les comités fonctionnent pour des périodes définies. Ils sont créés dans un but particulier qui doit être stipulé dans leur mandat écrit. </w:t>
      </w:r>
    </w:p>
    <w:p w14:paraId="5CB75556" w14:textId="77777777" w:rsidR="00330647" w:rsidRPr="007620C3" w:rsidRDefault="00330647" w:rsidP="00330647">
      <w:pPr>
        <w:ind w:left="1440"/>
        <w:rPr>
          <w:rFonts w:ascii="Arial" w:eastAsia="MS Mincho" w:hAnsi="Arial" w:cs="Arial"/>
          <w:sz w:val="20"/>
          <w:szCs w:val="20"/>
        </w:rPr>
      </w:pPr>
    </w:p>
    <w:p w14:paraId="00519E89" w14:textId="77777777" w:rsidR="00330647" w:rsidRPr="007620C3" w:rsidRDefault="00330647" w:rsidP="00330647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eastAsia="MS Mincho" w:hAnsi="Arial" w:cs="Arial"/>
          <w:sz w:val="20"/>
          <w:szCs w:val="20"/>
        </w:rPr>
      </w:pPr>
      <w:r w:rsidRPr="007620C3">
        <w:rPr>
          <w:rFonts w:ascii="Arial" w:eastAsia="MS Mincho" w:hAnsi="Arial" w:cs="Arial"/>
          <w:sz w:val="20"/>
          <w:szCs w:val="20"/>
        </w:rPr>
        <w:t xml:space="preserve">Les comités spéciaux coordonnent le travail, effectuent la recherche et ébauchent les documents qui seront par la suite révisés et adoptés par le </w:t>
      </w:r>
      <w:r w:rsidR="00BE4DF5" w:rsidRPr="007620C3">
        <w:rPr>
          <w:rFonts w:ascii="Arial" w:hAnsi="Arial" w:cs="Arial"/>
          <w:spacing w:val="-2"/>
          <w:sz w:val="20"/>
          <w:szCs w:val="20"/>
        </w:rPr>
        <w:t>Conseil de bibliothèque</w:t>
      </w:r>
      <w:r w:rsidRPr="007620C3">
        <w:rPr>
          <w:rFonts w:ascii="Arial" w:eastAsia="MS Mincho" w:hAnsi="Arial" w:cs="Arial"/>
          <w:sz w:val="20"/>
          <w:szCs w:val="20"/>
        </w:rPr>
        <w:t xml:space="preserve"> en tant qu’entité.  </w:t>
      </w:r>
    </w:p>
    <w:p w14:paraId="563B9C86" w14:textId="77777777" w:rsidR="00330647" w:rsidRPr="007620C3" w:rsidRDefault="00330647" w:rsidP="00330647">
      <w:pPr>
        <w:ind w:left="1440"/>
        <w:rPr>
          <w:rFonts w:ascii="Arial" w:eastAsia="MS Mincho" w:hAnsi="Arial" w:cs="Arial"/>
          <w:sz w:val="20"/>
          <w:szCs w:val="20"/>
        </w:rPr>
      </w:pPr>
    </w:p>
    <w:p w14:paraId="47F0A7B5" w14:textId="77777777" w:rsidR="00330647" w:rsidRPr="007620C3" w:rsidRDefault="00330647" w:rsidP="00330647">
      <w:pPr>
        <w:widowControl w:val="0"/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eastAsia="MS Mincho" w:hAnsi="Arial" w:cs="Arial"/>
          <w:sz w:val="20"/>
          <w:szCs w:val="20"/>
        </w:rPr>
      </w:pPr>
      <w:r w:rsidRPr="007620C3">
        <w:rPr>
          <w:rFonts w:ascii="Arial" w:eastAsia="MS Mincho" w:hAnsi="Arial" w:cs="Arial"/>
          <w:sz w:val="20"/>
          <w:szCs w:val="20"/>
        </w:rPr>
        <w:t xml:space="preserve">Un comité spécial qui a été créé par le </w:t>
      </w:r>
      <w:r w:rsidR="00BE4DF5" w:rsidRPr="007620C3">
        <w:rPr>
          <w:rFonts w:ascii="Arial" w:hAnsi="Arial" w:cs="Arial"/>
          <w:spacing w:val="-2"/>
          <w:sz w:val="20"/>
          <w:szCs w:val="20"/>
        </w:rPr>
        <w:t xml:space="preserve">Conseil de bibliothèque </w:t>
      </w:r>
      <w:r w:rsidRPr="007620C3">
        <w:rPr>
          <w:rFonts w:ascii="Arial" w:eastAsia="MS Mincho" w:hAnsi="Arial" w:cs="Arial"/>
          <w:sz w:val="20"/>
          <w:szCs w:val="20"/>
        </w:rPr>
        <w:t xml:space="preserve">peut inclure des membres qui ne font pas partie du </w:t>
      </w:r>
      <w:r w:rsidR="00BE4DF5" w:rsidRPr="007620C3">
        <w:rPr>
          <w:rFonts w:ascii="Arial" w:hAnsi="Arial" w:cs="Arial"/>
          <w:spacing w:val="-2"/>
          <w:sz w:val="20"/>
          <w:szCs w:val="20"/>
        </w:rPr>
        <w:t>Conseil de bibliothèque</w:t>
      </w:r>
      <w:r w:rsidRPr="007620C3">
        <w:rPr>
          <w:rFonts w:ascii="Arial" w:eastAsia="MS Mincho" w:hAnsi="Arial" w:cs="Arial"/>
          <w:sz w:val="20"/>
          <w:szCs w:val="20"/>
        </w:rPr>
        <w:t>.</w:t>
      </w:r>
    </w:p>
    <w:p w14:paraId="765EA99C" w14:textId="77777777" w:rsidR="00330647" w:rsidRPr="007620C3" w:rsidRDefault="00330647" w:rsidP="00330647">
      <w:pPr>
        <w:ind w:left="1440"/>
        <w:rPr>
          <w:rFonts w:ascii="Arial" w:eastAsia="MS Mincho" w:hAnsi="Arial" w:cs="Arial"/>
          <w:sz w:val="20"/>
          <w:szCs w:val="20"/>
        </w:rPr>
      </w:pPr>
    </w:p>
    <w:p w14:paraId="289DC43A" w14:textId="77777777" w:rsidR="00330647" w:rsidRPr="007620C3" w:rsidRDefault="00330647" w:rsidP="00330647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pacing w:val="-2"/>
          <w:sz w:val="20"/>
          <w:szCs w:val="20"/>
        </w:rPr>
      </w:pPr>
      <w:r w:rsidRPr="007620C3">
        <w:rPr>
          <w:rFonts w:ascii="Arial" w:hAnsi="Arial" w:cs="Arial"/>
          <w:spacing w:val="-2"/>
          <w:sz w:val="20"/>
          <w:szCs w:val="20"/>
        </w:rPr>
        <w:t xml:space="preserve">Les réunions du comité peuvent être convoquées soit par le président du comité ou par une majorité des membres faisant partie du comité.  </w:t>
      </w:r>
    </w:p>
    <w:p w14:paraId="477DB6F8" w14:textId="77777777" w:rsidR="00330647" w:rsidRPr="007620C3" w:rsidRDefault="00330647" w:rsidP="00330647">
      <w:pPr>
        <w:ind w:left="1440"/>
        <w:rPr>
          <w:rFonts w:ascii="Arial" w:hAnsi="Arial" w:cs="Arial"/>
          <w:spacing w:val="-2"/>
          <w:sz w:val="20"/>
          <w:szCs w:val="20"/>
        </w:rPr>
      </w:pPr>
    </w:p>
    <w:p w14:paraId="3CE11007" w14:textId="77777777" w:rsidR="00330647" w:rsidRPr="007620C3" w:rsidRDefault="00330647" w:rsidP="00330647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eastAsia="MS Mincho" w:hAnsi="Arial" w:cs="Arial"/>
          <w:sz w:val="20"/>
          <w:szCs w:val="20"/>
        </w:rPr>
      </w:pPr>
      <w:r w:rsidRPr="007620C3">
        <w:rPr>
          <w:rFonts w:ascii="Arial" w:hAnsi="Arial" w:cs="Arial"/>
          <w:spacing w:val="-2"/>
          <w:sz w:val="20"/>
          <w:szCs w:val="20"/>
        </w:rPr>
        <w:t>Les comités ne doivent pas superviser ou diriger les employés.</w:t>
      </w:r>
      <w:r w:rsidRPr="007620C3">
        <w:rPr>
          <w:rFonts w:ascii="Arial" w:hAnsi="Arial" w:cs="Arial"/>
          <w:sz w:val="20"/>
          <w:szCs w:val="20"/>
        </w:rPr>
        <w:tab/>
      </w:r>
    </w:p>
    <w:p w14:paraId="21309E68" w14:textId="77777777" w:rsidR="00330647" w:rsidRPr="007620C3" w:rsidRDefault="00330647" w:rsidP="00330647">
      <w:pPr>
        <w:pStyle w:val="PlainText"/>
        <w:rPr>
          <w:rFonts w:ascii="Arial" w:eastAsia="MS Mincho" w:hAnsi="Arial" w:cs="Arial"/>
          <w:lang w:val="fr-CA"/>
        </w:rPr>
      </w:pPr>
    </w:p>
    <w:p w14:paraId="55FF1AA1" w14:textId="2203442D" w:rsidR="00F036CC" w:rsidRPr="007241C1" w:rsidRDefault="00F036CC" w:rsidP="007241C1">
      <w:pPr>
        <w:pStyle w:val="PlainText"/>
        <w:ind w:left="720"/>
        <w:rPr>
          <w:rFonts w:ascii="Arial" w:eastAsia="MS Mincho" w:hAnsi="Arial" w:cs="Arial"/>
          <w:b/>
          <w:lang w:val="fr-CA"/>
        </w:rPr>
      </w:pPr>
    </w:p>
    <w:sectPr w:rsidR="00F036CC" w:rsidRPr="007241C1" w:rsidSect="009F68F3">
      <w:pgSz w:w="12240" w:h="15840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B5826"/>
    <w:multiLevelType w:val="hybridMultilevel"/>
    <w:tmpl w:val="CA4C4D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47"/>
    <w:rsid w:val="000A3A34"/>
    <w:rsid w:val="00126779"/>
    <w:rsid w:val="00330647"/>
    <w:rsid w:val="005956F9"/>
    <w:rsid w:val="006352AA"/>
    <w:rsid w:val="007241C1"/>
    <w:rsid w:val="007620C3"/>
    <w:rsid w:val="00922855"/>
    <w:rsid w:val="009F68F3"/>
    <w:rsid w:val="00AF5907"/>
    <w:rsid w:val="00B12F4D"/>
    <w:rsid w:val="00BE4DF5"/>
    <w:rsid w:val="00F0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B91B9"/>
  <w15:docId w15:val="{AAC8B06E-15C4-BC47-8E0A-987D57DC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3064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0647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330647"/>
    <w:pPr>
      <w:spacing w:after="0" w:line="240" w:lineRule="auto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33064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4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33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3306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330647"/>
    <w:rPr>
      <w:rFonts w:ascii="Courier New" w:eastAsia="Times New Roman" w:hAnsi="Courier New" w:cs="Courier New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3FB5C-76D2-43B2-AD1E-781BD301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2</cp:revision>
  <cp:lastPrinted>2017-09-20T14:21:00Z</cp:lastPrinted>
  <dcterms:created xsi:type="dcterms:W3CDTF">2021-11-16T18:39:00Z</dcterms:created>
  <dcterms:modified xsi:type="dcterms:W3CDTF">2021-11-16T18:39:00Z</dcterms:modified>
</cp:coreProperties>
</file>