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C465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5DEDB3AA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Lundi, </w:t>
      </w:r>
      <w:r w:rsidR="007538D9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13 septembre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202</w:t>
      </w:r>
      <w:r w:rsidR="00C15477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1</w:t>
      </w:r>
      <w:r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à 18 h 30</w:t>
      </w: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2D7B0A97" w14:textId="77777777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2EACD1CC" w14:textId="77777777" w:rsidR="00E65DFC" w:rsidRDefault="00E65DFC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4520AEF" w14:textId="6CCF1FB8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A7A68FD" w14:textId="0F4B4135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16B9E485" w14:textId="77777777" w:rsidR="00196065" w:rsidRPr="000C4655" w:rsidRDefault="00196065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</w:p>
    <w:p w14:paraId="63429B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0D41F792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6C34CF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7D6C9105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9045F3B" w14:textId="06DB6AE4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  <w:r w:rsidR="007E3267">
        <w:rPr>
          <w:rFonts w:ascii="Arial" w:eastAsia="Times New Roman" w:hAnsi="Arial" w:cs="Arial"/>
          <w:color w:val="000000"/>
          <w:lang w:val="fr-CA" w:eastAsia="en-CA"/>
        </w:rPr>
        <w:t>du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A2FBE">
        <w:rPr>
          <w:rFonts w:ascii="Arial" w:eastAsia="Times New Roman" w:hAnsi="Arial" w:cs="Arial"/>
          <w:color w:val="000000"/>
          <w:lang w:val="fr-CA" w:eastAsia="en-CA"/>
        </w:rPr>
        <w:t>31 MAI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 xml:space="preserve"> 2021</w:t>
      </w:r>
    </w:p>
    <w:p w14:paraId="47C6425C" w14:textId="1046D44F" w:rsidR="005E463D" w:rsidRPr="005E463D" w:rsidRDefault="005E463D" w:rsidP="005E46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    a)    </w:t>
      </w:r>
      <w:r w:rsidR="00C1000E">
        <w:rPr>
          <w:rFonts w:ascii="Arial" w:eastAsia="Times New Roman" w:hAnsi="Arial" w:cs="Arial"/>
          <w:color w:val="000000"/>
          <w:lang w:val="fr-CA" w:eastAsia="en-CA"/>
        </w:rPr>
        <w:t>Aucune m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odification </w:t>
      </w:r>
    </w:p>
    <w:p w14:paraId="1BEC9ACA" w14:textId="49362FD3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7E3624A2" w14:textId="599F6F72" w:rsidR="00FD306C" w:rsidRDefault="00C16C2C" w:rsidP="0072116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)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 xml:space="preserve">La parole est au personnel  </w:t>
      </w:r>
    </w:p>
    <w:p w14:paraId="45D39F3E" w14:textId="44278F24" w:rsidR="00721160" w:rsidRPr="005E463D" w:rsidRDefault="00FD306C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b)</w:t>
      </w:r>
      <w:r w:rsidRP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   </w:t>
      </w:r>
      <w:r w:rsidR="00B249EB">
        <w:rPr>
          <w:rFonts w:ascii="Arial" w:eastAsia="Times New Roman" w:hAnsi="Arial" w:cs="Arial"/>
          <w:color w:val="000000"/>
          <w:lang w:val="fr-CA" w:eastAsia="en-CA"/>
        </w:rPr>
        <w:t>Statistiques</w:t>
      </w: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56EAE438" w14:textId="7D7282EA" w:rsidR="005E463D" w:rsidRDefault="00B249EB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>
        <w:rPr>
          <w:rFonts w:ascii="Arial" w:eastAsia="Times New Roman" w:hAnsi="Arial" w:cs="Arial"/>
          <w:color w:val="000000"/>
          <w:lang w:val="fr-CA" w:eastAsia="en-CA"/>
        </w:rPr>
        <w:t>Rapport carte de crédit et états des résultats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73D444F" w14:textId="7DCC13D8" w:rsidR="00DD1642" w:rsidRPr="00735C24" w:rsidRDefault="0097287D" w:rsidP="00DD1642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d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RG-</w:t>
      </w:r>
      <w:proofErr w:type="gramStart"/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01  </w:t>
      </w:r>
      <w:r w:rsidR="00735C24" w:rsidRPr="00735C24">
        <w:rPr>
          <w:rFonts w:ascii="Arial" w:hAnsi="Arial" w:cs="Arial"/>
          <w:bCs/>
          <w:color w:val="000000" w:themeColor="text1"/>
          <w:lang w:val="fr-CA"/>
        </w:rPr>
        <w:t>Énoncé</w:t>
      </w:r>
      <w:proofErr w:type="gramEnd"/>
      <w:r w:rsidR="00735C24" w:rsidRPr="00735C24">
        <w:rPr>
          <w:rFonts w:ascii="Arial" w:hAnsi="Arial" w:cs="Arial"/>
          <w:bCs/>
          <w:color w:val="000000" w:themeColor="text1"/>
          <w:lang w:val="fr-CA"/>
        </w:rPr>
        <w:t xml:space="preserve"> sur l’autorité</w:t>
      </w:r>
    </w:p>
    <w:p w14:paraId="5043FCD2" w14:textId="0E41D93E" w:rsidR="00C16C2C" w:rsidRPr="00735C24" w:rsidRDefault="00C42668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e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PC-</w:t>
      </w:r>
      <w:proofErr w:type="gramStart"/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02  </w:t>
      </w:r>
      <w:r w:rsidR="00735C24" w:rsidRPr="00735C24">
        <w:rPr>
          <w:rFonts w:ascii="Arial" w:hAnsi="Arial" w:cs="Arial"/>
          <w:bCs/>
          <w:color w:val="000000" w:themeColor="text1"/>
          <w:lang w:val="fr-CA"/>
        </w:rPr>
        <w:t>Énoncé</w:t>
      </w:r>
      <w:proofErr w:type="gramEnd"/>
      <w:r w:rsidR="00735C24" w:rsidRPr="00735C24">
        <w:rPr>
          <w:rFonts w:ascii="Arial" w:hAnsi="Arial" w:cs="Arial"/>
          <w:bCs/>
          <w:color w:val="000000" w:themeColor="text1"/>
          <w:lang w:val="fr-CA"/>
        </w:rPr>
        <w:t xml:space="preserve"> de vision</w:t>
      </w:r>
    </w:p>
    <w:p w14:paraId="0F37C66A" w14:textId="7B5E59BB" w:rsidR="00735C24" w:rsidRPr="00735C24" w:rsidRDefault="00735C24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f)     PC-03 </w:t>
      </w:r>
      <w:r w:rsidRPr="00735C24">
        <w:rPr>
          <w:rFonts w:ascii="Arial" w:hAnsi="Arial" w:cs="Arial"/>
          <w:bCs/>
          <w:color w:val="000000" w:themeColor="text1"/>
          <w:lang w:val="fr-CA"/>
        </w:rPr>
        <w:t>Énoncé des valeurs</w:t>
      </w:r>
    </w:p>
    <w:p w14:paraId="6DA54AE0" w14:textId="2ED4D8C1" w:rsidR="00735C24" w:rsidRPr="00E325B5" w:rsidRDefault="00735C24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g)    PC-04 </w:t>
      </w:r>
      <w:r w:rsidRPr="00E325B5">
        <w:rPr>
          <w:rFonts w:ascii="Arial" w:hAnsi="Arial" w:cs="Arial"/>
          <w:bCs/>
          <w:color w:val="000000" w:themeColor="text1"/>
          <w:lang w:val="fr-CA"/>
        </w:rPr>
        <w:t>Liberté intellectuelle</w:t>
      </w:r>
    </w:p>
    <w:p w14:paraId="368C2394" w14:textId="380D072A" w:rsidR="00735C24" w:rsidRPr="00735C24" w:rsidRDefault="00735C24" w:rsidP="00C42668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h)    PC-05 </w:t>
      </w:r>
      <w:r w:rsidRPr="00735C24">
        <w:rPr>
          <w:rFonts w:ascii="Arial" w:hAnsi="Arial" w:cs="Arial"/>
          <w:bCs/>
          <w:color w:val="000000" w:themeColor="text1"/>
          <w:lang w:val="fr-CA"/>
        </w:rPr>
        <w:t>Déclaration sur le respect et la reconnaissance</w:t>
      </w:r>
    </w:p>
    <w:p w14:paraId="5DDC7A80" w14:textId="77777777" w:rsidR="00FD306C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2027E">
        <w:rPr>
          <w:rFonts w:ascii="Arial" w:eastAsia="Times New Roman" w:hAnsi="Arial" w:cs="Arial"/>
          <w:color w:val="000000"/>
          <w:lang w:val="fr-CA" w:eastAsia="en-CA"/>
        </w:rPr>
        <w:t xml:space="preserve">6.    </w:t>
      </w:r>
      <w:r w:rsidRPr="00771D7F">
        <w:rPr>
          <w:rFonts w:ascii="Arial" w:eastAsia="Times New Roman" w:hAnsi="Arial" w:cs="Arial"/>
          <w:color w:val="000000"/>
          <w:lang w:val="fr-CA" w:eastAsia="en-CA"/>
        </w:rPr>
        <w:t>AUTRES </w:t>
      </w:r>
    </w:p>
    <w:p w14:paraId="422FB4DF" w14:textId="77777777" w:rsidR="00BD628A" w:rsidRDefault="00721160" w:rsidP="00BD628A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BD628A">
        <w:rPr>
          <w:rFonts w:ascii="Arial" w:eastAsia="Times New Roman" w:hAnsi="Arial" w:cs="Arial"/>
          <w:color w:val="000000"/>
          <w:lang w:val="fr-CA" w:eastAsia="en-CA"/>
        </w:rPr>
        <w:t>Approbation travaux muraliste (soumission à approuver)</w:t>
      </w:r>
    </w:p>
    <w:p w14:paraId="2F7F9047" w14:textId="6FB08DF4" w:rsidR="0063740F" w:rsidRDefault="00721160" w:rsidP="00C16C2C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BD628A">
        <w:rPr>
          <w:rFonts w:ascii="Arial" w:eastAsia="Times New Roman" w:hAnsi="Arial" w:cs="Arial"/>
          <w:color w:val="000000"/>
          <w:lang w:val="fr-CA" w:eastAsia="en-CA"/>
        </w:rPr>
        <w:t>Approbation pergola (coin lecture) (aucun document)</w:t>
      </w:r>
    </w:p>
    <w:p w14:paraId="4BCECDDB" w14:textId="495F393F" w:rsidR="0063740F" w:rsidRDefault="00721160" w:rsidP="00165B9C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BD628A">
        <w:rPr>
          <w:rFonts w:ascii="Arial" w:eastAsia="Times New Roman" w:hAnsi="Arial" w:cs="Arial"/>
          <w:color w:val="000000"/>
          <w:lang w:val="fr-CA" w:eastAsia="en-CA"/>
        </w:rPr>
        <w:t>Budget 2022 ébauche</w:t>
      </w:r>
    </w:p>
    <w:p w14:paraId="57BC3122" w14:textId="3E46FCBF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                     </w:t>
      </w:r>
      <w:r w:rsidR="00721160">
        <w:rPr>
          <w:rFonts w:ascii="Arial" w:eastAsia="Times New Roman" w:hAnsi="Arial" w:cs="Arial"/>
          <w:color w:val="000000"/>
          <w:lang w:val="fr-CA" w:eastAsia="en-CA"/>
        </w:rPr>
        <w:t>d</w:t>
      </w: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)   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E325B5">
        <w:rPr>
          <w:rFonts w:ascii="Arial" w:eastAsia="Times New Roman" w:hAnsi="Arial" w:cs="Arial"/>
          <w:color w:val="000000"/>
          <w:lang w:val="fr-CA" w:eastAsia="en-CA"/>
        </w:rPr>
        <w:t>Plaque reconnaissance banc bibliothèque</w:t>
      </w:r>
    </w:p>
    <w:p w14:paraId="683808C3" w14:textId="054FD69C" w:rsidR="003F304B" w:rsidRDefault="003F304B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e)   </w:t>
      </w:r>
      <w:r w:rsidR="00E325B5">
        <w:rPr>
          <w:rFonts w:ascii="Arial" w:eastAsia="Times New Roman" w:hAnsi="Arial" w:cs="Arial"/>
          <w:color w:val="000000"/>
          <w:lang w:val="fr-CA" w:eastAsia="en-CA"/>
        </w:rPr>
        <w:t>Plan stratégique (comité ou sous-comité)</w:t>
      </w:r>
    </w:p>
    <w:p w14:paraId="64A59447" w14:textId="679A6827" w:rsidR="0097287D" w:rsidRPr="003F2DDD" w:rsidRDefault="003F304B" w:rsidP="0097287D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f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)  </w:t>
      </w:r>
      <w:r w:rsidR="009E40ED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C42668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69B5D8BD" w14:textId="3F3650C5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18BEC1C8" w14:textId="3B09BF34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0409E4DF" w:rsidR="005E463D" w:rsidRPr="00771D7F" w:rsidRDefault="006C4A96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7</w:t>
      </w:r>
      <w:r w:rsidRPr="0052027E">
        <w:rPr>
          <w:rFonts w:ascii="Arial" w:eastAsia="Times New Roman" w:hAnsi="Arial" w:cs="Arial"/>
          <w:color w:val="000000"/>
          <w:lang w:val="fr-CA"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   A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65DFF470" w:rsidR="005E463D" w:rsidRDefault="006C4A96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8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.    HUIS CLOS</w:t>
      </w:r>
    </w:p>
    <w:p w14:paraId="081D33BD" w14:textId="34A4B8A4" w:rsidR="00613483" w:rsidRPr="00613483" w:rsidRDefault="00613483" w:rsidP="006134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fr-CA" w:eastAsia="en-CA"/>
        </w:rPr>
      </w:pPr>
      <w:bookmarkStart w:id="0" w:name="_Hlk80284079"/>
      <w:r w:rsidRPr="00613483">
        <w:rPr>
          <w:rFonts w:ascii="Times New Roman" w:eastAsia="Times New Roman" w:hAnsi="Times New Roman" w:cs="Times New Roman"/>
          <w:bCs/>
          <w:sz w:val="27"/>
          <w:szCs w:val="27"/>
          <w:lang w:val="fr-CA" w:eastAsia="en-CA"/>
        </w:rPr>
        <w:t xml:space="preserve">Approbation des procès-verbaux des réunions du </w:t>
      </w:r>
      <w:r>
        <w:rPr>
          <w:rFonts w:ascii="Times New Roman" w:eastAsia="Times New Roman" w:hAnsi="Times New Roman" w:cs="Times New Roman"/>
          <w:bCs/>
          <w:sz w:val="27"/>
          <w:szCs w:val="27"/>
          <w:lang w:val="fr-CA" w:eastAsia="en-CA"/>
        </w:rPr>
        <w:t>15 juin et 21 juin 20</w:t>
      </w:r>
      <w:r w:rsidRPr="00613483">
        <w:rPr>
          <w:rFonts w:ascii="Times New Roman" w:eastAsia="Times New Roman" w:hAnsi="Times New Roman" w:cs="Times New Roman"/>
          <w:bCs/>
          <w:sz w:val="27"/>
          <w:szCs w:val="27"/>
          <w:lang w:val="fr-CA" w:eastAsia="en-CA"/>
        </w:rPr>
        <w:t xml:space="preserve">21 </w:t>
      </w:r>
    </w:p>
    <w:bookmarkEnd w:id="0"/>
    <w:p w14:paraId="1F3C76C6" w14:textId="05A3C151" w:rsidR="003F2DDD" w:rsidRPr="00084A59" w:rsidRDefault="00084A59" w:rsidP="000F60D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en-CA"/>
        </w:rPr>
      </w:pPr>
      <w:r w:rsidRPr="00084A59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en-CA"/>
        </w:rPr>
        <w:t>Les relations de travail ou les négociations avec les employés.</w:t>
      </w:r>
    </w:p>
    <w:p w14:paraId="0F5B5D3A" w14:textId="78810BE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2C293AC9" w14:textId="299A9A14" w:rsidR="008D5ED2" w:rsidRDefault="008D5ED2">
      <w:pPr>
        <w:rPr>
          <w:lang w:val="fr-CA"/>
        </w:rPr>
      </w:pPr>
    </w:p>
    <w:sectPr w:rsidR="008D5ED2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6E2AF" w14:textId="77777777" w:rsidR="00A33452" w:rsidRDefault="00A33452" w:rsidP="00E65DFC">
      <w:pPr>
        <w:spacing w:after="0" w:line="240" w:lineRule="auto"/>
      </w:pPr>
      <w:r>
        <w:separator/>
      </w:r>
    </w:p>
  </w:endnote>
  <w:endnote w:type="continuationSeparator" w:id="0">
    <w:p w14:paraId="761A603F" w14:textId="77777777" w:rsidR="00A33452" w:rsidRDefault="00A33452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30341" w14:textId="77777777" w:rsidR="00A33452" w:rsidRDefault="00A33452" w:rsidP="00E65DFC">
      <w:pPr>
        <w:spacing w:after="0" w:line="240" w:lineRule="auto"/>
      </w:pPr>
      <w:r>
        <w:separator/>
      </w:r>
    </w:p>
  </w:footnote>
  <w:footnote w:type="continuationSeparator" w:id="0">
    <w:p w14:paraId="10565628" w14:textId="77777777" w:rsidR="00A33452" w:rsidRDefault="00A33452" w:rsidP="00E6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F496B"/>
    <w:multiLevelType w:val="hybridMultilevel"/>
    <w:tmpl w:val="C5DAE024"/>
    <w:lvl w:ilvl="0" w:tplc="63EEF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3D"/>
    <w:rsid w:val="00042471"/>
    <w:rsid w:val="00084A59"/>
    <w:rsid w:val="00085E67"/>
    <w:rsid w:val="00091F6F"/>
    <w:rsid w:val="000C2D95"/>
    <w:rsid w:val="000C31BA"/>
    <w:rsid w:val="000C4655"/>
    <w:rsid w:val="000F60D7"/>
    <w:rsid w:val="00111341"/>
    <w:rsid w:val="00121A95"/>
    <w:rsid w:val="00126B8D"/>
    <w:rsid w:val="00165B9C"/>
    <w:rsid w:val="00196065"/>
    <w:rsid w:val="001C30B3"/>
    <w:rsid w:val="00287AD1"/>
    <w:rsid w:val="00290B10"/>
    <w:rsid w:val="002B7665"/>
    <w:rsid w:val="002E108C"/>
    <w:rsid w:val="003734DF"/>
    <w:rsid w:val="003D687F"/>
    <w:rsid w:val="003F2DDD"/>
    <w:rsid w:val="003F304B"/>
    <w:rsid w:val="004317AD"/>
    <w:rsid w:val="004A2E33"/>
    <w:rsid w:val="0052027E"/>
    <w:rsid w:val="00535766"/>
    <w:rsid w:val="005641B6"/>
    <w:rsid w:val="005758CA"/>
    <w:rsid w:val="005E463D"/>
    <w:rsid w:val="00613483"/>
    <w:rsid w:val="0063740F"/>
    <w:rsid w:val="006856EE"/>
    <w:rsid w:val="006C4A96"/>
    <w:rsid w:val="006D593E"/>
    <w:rsid w:val="00713C3B"/>
    <w:rsid w:val="0071702C"/>
    <w:rsid w:val="00721160"/>
    <w:rsid w:val="00735C24"/>
    <w:rsid w:val="007538D9"/>
    <w:rsid w:val="00771D7F"/>
    <w:rsid w:val="007950F5"/>
    <w:rsid w:val="007A33CE"/>
    <w:rsid w:val="007E3267"/>
    <w:rsid w:val="008003A2"/>
    <w:rsid w:val="00860560"/>
    <w:rsid w:val="00880DC0"/>
    <w:rsid w:val="00893AB0"/>
    <w:rsid w:val="008A4D9C"/>
    <w:rsid w:val="008B2977"/>
    <w:rsid w:val="008C7F85"/>
    <w:rsid w:val="008D5ED2"/>
    <w:rsid w:val="008F5622"/>
    <w:rsid w:val="0097287D"/>
    <w:rsid w:val="009B4C1A"/>
    <w:rsid w:val="009C10EA"/>
    <w:rsid w:val="009E40ED"/>
    <w:rsid w:val="00A02B0F"/>
    <w:rsid w:val="00A2391D"/>
    <w:rsid w:val="00A33452"/>
    <w:rsid w:val="00A51598"/>
    <w:rsid w:val="00AB45C1"/>
    <w:rsid w:val="00B249EB"/>
    <w:rsid w:val="00BD628A"/>
    <w:rsid w:val="00C1000E"/>
    <w:rsid w:val="00C15477"/>
    <w:rsid w:val="00C16C2C"/>
    <w:rsid w:val="00C22819"/>
    <w:rsid w:val="00C264D0"/>
    <w:rsid w:val="00C36EB3"/>
    <w:rsid w:val="00C42668"/>
    <w:rsid w:val="00DD1642"/>
    <w:rsid w:val="00DD2676"/>
    <w:rsid w:val="00DE380C"/>
    <w:rsid w:val="00E06139"/>
    <w:rsid w:val="00E1035D"/>
    <w:rsid w:val="00E325B5"/>
    <w:rsid w:val="00E34BA4"/>
    <w:rsid w:val="00E65DFC"/>
    <w:rsid w:val="00F46FDA"/>
    <w:rsid w:val="00F96B24"/>
    <w:rsid w:val="00FA2FBE"/>
    <w:rsid w:val="00FC1D41"/>
    <w:rsid w:val="00FD306C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chartTrackingRefBased/>
  <w15:docId w15:val="{E5582BD7-DD38-4270-8233-5D15322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3">
    <w:name w:val="heading 3"/>
    <w:basedOn w:val="Normal"/>
    <w:link w:val="Heading3Char"/>
    <w:uiPriority w:val="9"/>
    <w:qFormat/>
    <w:rsid w:val="00613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  <w:style w:type="paragraph" w:styleId="ListParagraph">
    <w:name w:val="List Paragraph"/>
    <w:basedOn w:val="Normal"/>
    <w:uiPriority w:val="34"/>
    <w:qFormat/>
    <w:rsid w:val="006134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348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France Desnoyers</cp:lastModifiedBy>
  <cp:revision>2</cp:revision>
  <cp:lastPrinted>2021-01-12T18:48:00Z</cp:lastPrinted>
  <dcterms:created xsi:type="dcterms:W3CDTF">2021-08-30T17:31:00Z</dcterms:created>
  <dcterms:modified xsi:type="dcterms:W3CDTF">2021-08-30T17:31:00Z</dcterms:modified>
</cp:coreProperties>
</file>